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008" w:rsidRDefault="00FE7008" w:rsidP="00C42DCF">
      <w:pPr>
        <w:pStyle w:val="reader-word-layer"/>
        <w:shd w:val="clear" w:color="auto" w:fill="FCFCFC"/>
        <w:snapToGrid w:val="0"/>
        <w:spacing w:before="0" w:beforeAutospacing="0" w:after="0" w:afterAutospacing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3662F">
        <w:rPr>
          <w:rFonts w:asciiTheme="majorEastAsia" w:eastAsiaTheme="majorEastAsia" w:hAnsiTheme="majorEastAsia" w:hint="eastAsia"/>
          <w:b/>
          <w:sz w:val="44"/>
          <w:szCs w:val="44"/>
        </w:rPr>
        <w:t>南开大学经济学院院系领导听课制度</w:t>
      </w:r>
    </w:p>
    <w:p w:rsidR="00595874" w:rsidRPr="00595874" w:rsidRDefault="00595874" w:rsidP="00C42DCF">
      <w:pPr>
        <w:pStyle w:val="reader-word-layer"/>
        <w:shd w:val="clear" w:color="auto" w:fill="FCFCFC"/>
        <w:snapToGrid w:val="0"/>
        <w:spacing w:before="0" w:beforeAutospacing="0" w:after="0" w:afterAutospacing="0"/>
        <w:jc w:val="center"/>
        <w:rPr>
          <w:rFonts w:ascii="仿宋" w:eastAsia="仿宋" w:hAnsi="仿宋" w:hint="eastAsia"/>
          <w:sz w:val="32"/>
          <w:szCs w:val="32"/>
        </w:rPr>
      </w:pPr>
      <w:r w:rsidRPr="00595874">
        <w:rPr>
          <w:rFonts w:ascii="仿宋" w:eastAsia="仿宋" w:hAnsi="仿宋" w:hint="eastAsia"/>
          <w:sz w:val="32"/>
          <w:szCs w:val="32"/>
        </w:rPr>
        <w:t>（2</w:t>
      </w:r>
      <w:r w:rsidRPr="00595874">
        <w:rPr>
          <w:rFonts w:ascii="仿宋" w:eastAsia="仿宋" w:hAnsi="仿宋"/>
          <w:sz w:val="32"/>
          <w:szCs w:val="32"/>
        </w:rPr>
        <w:t>017</w:t>
      </w:r>
      <w:r w:rsidRPr="00595874">
        <w:rPr>
          <w:rFonts w:ascii="仿宋" w:eastAsia="仿宋" w:hAnsi="仿宋" w:hint="eastAsia"/>
          <w:sz w:val="32"/>
          <w:szCs w:val="32"/>
        </w:rPr>
        <w:t>年8月修订）</w:t>
      </w:r>
      <w:bookmarkStart w:id="0" w:name="_GoBack"/>
      <w:bookmarkEnd w:id="0"/>
    </w:p>
    <w:p w:rsidR="00FE7008" w:rsidRPr="00595874" w:rsidRDefault="00FE7008" w:rsidP="00C42DCF">
      <w:pPr>
        <w:pStyle w:val="reader-word-layer"/>
        <w:shd w:val="clear" w:color="auto" w:fill="FCFCFC"/>
        <w:snapToGrid w:val="0"/>
        <w:spacing w:before="0" w:beforeAutospacing="0" w:after="0" w:afterAutospacing="0"/>
        <w:jc w:val="both"/>
        <w:rPr>
          <w:rFonts w:ascii="仿宋" w:eastAsia="仿宋" w:hAnsi="仿宋"/>
          <w:sz w:val="32"/>
          <w:szCs w:val="32"/>
        </w:rPr>
      </w:pPr>
    </w:p>
    <w:p w:rsidR="00FE7008" w:rsidRPr="0013662F" w:rsidRDefault="00FE7008" w:rsidP="00C42DCF">
      <w:pPr>
        <w:pStyle w:val="reader-word-layer"/>
        <w:shd w:val="clear" w:color="auto" w:fill="FCFCFC"/>
        <w:snapToGrid w:val="0"/>
        <w:spacing w:before="0" w:beforeAutospacing="0" w:after="0" w:afterAutospacing="0"/>
        <w:jc w:val="both"/>
        <w:rPr>
          <w:rFonts w:ascii="仿宋" w:eastAsia="仿宋" w:hAnsi="仿宋"/>
          <w:spacing w:val="-10"/>
          <w:sz w:val="32"/>
          <w:szCs w:val="32"/>
        </w:rPr>
      </w:pPr>
      <w:r w:rsidRPr="0013662F">
        <w:rPr>
          <w:rFonts w:ascii="仿宋" w:eastAsia="仿宋" w:hAnsi="仿宋" w:hint="eastAsia"/>
          <w:sz w:val="32"/>
          <w:szCs w:val="32"/>
        </w:rPr>
        <w:t xml:space="preserve">    </w:t>
      </w:r>
      <w:r w:rsidRPr="0013662F">
        <w:rPr>
          <w:rFonts w:ascii="仿宋" w:eastAsia="仿宋" w:hAnsi="仿宋"/>
          <w:sz w:val="32"/>
          <w:szCs w:val="32"/>
        </w:rPr>
        <w:t>高</w:t>
      </w:r>
      <w:r w:rsidR="00A50DAA" w:rsidRPr="0013662F">
        <w:rPr>
          <w:rFonts w:ascii="仿宋" w:eastAsia="仿宋" w:hAnsi="仿宋" w:hint="eastAsia"/>
          <w:sz w:val="32"/>
          <w:szCs w:val="32"/>
        </w:rPr>
        <w:t>等学</w:t>
      </w:r>
      <w:r w:rsidRPr="0013662F">
        <w:rPr>
          <w:rFonts w:ascii="仿宋" w:eastAsia="仿宋" w:hAnsi="仿宋"/>
          <w:sz w:val="32"/>
          <w:szCs w:val="32"/>
        </w:rPr>
        <w:t>校的根本任务是</w:t>
      </w:r>
      <w:r w:rsidRPr="0013662F">
        <w:rPr>
          <w:rFonts w:ascii="仿宋" w:eastAsia="仿宋" w:hAnsi="仿宋" w:hint="eastAsia"/>
          <w:sz w:val="32"/>
          <w:szCs w:val="32"/>
        </w:rPr>
        <w:t>立德树人</w:t>
      </w:r>
      <w:r w:rsidRPr="0013662F">
        <w:rPr>
          <w:rFonts w:ascii="仿宋" w:eastAsia="仿宋" w:hAnsi="仿宋"/>
          <w:sz w:val="32"/>
          <w:szCs w:val="32"/>
        </w:rPr>
        <w:t>，</w:t>
      </w:r>
      <w:r w:rsidR="00711044" w:rsidRPr="0013662F">
        <w:rPr>
          <w:rFonts w:ascii="仿宋" w:eastAsia="仿宋" w:hAnsi="仿宋" w:hint="eastAsia"/>
          <w:sz w:val="32"/>
          <w:szCs w:val="32"/>
        </w:rPr>
        <w:t>本科教学工作是学</w:t>
      </w:r>
      <w:r w:rsidRPr="0013662F">
        <w:rPr>
          <w:rFonts w:ascii="仿宋" w:eastAsia="仿宋" w:hAnsi="仿宋" w:hint="eastAsia"/>
          <w:sz w:val="32"/>
          <w:szCs w:val="32"/>
        </w:rPr>
        <w:t>校的中心工作，重视本科教学、关心和支持本科教学是学院各级领导干部的重要职责之一。为了使领导干部更好地了解和掌握本科教学情况，加强对教学工作的意识形态监管</w:t>
      </w:r>
      <w:r w:rsidR="00956840" w:rsidRPr="0013662F">
        <w:rPr>
          <w:rFonts w:ascii="仿宋" w:eastAsia="仿宋" w:hAnsi="仿宋" w:hint="eastAsia"/>
          <w:sz w:val="32"/>
          <w:szCs w:val="32"/>
        </w:rPr>
        <w:t>，及时发现并解决教学过程、教学条件、</w:t>
      </w:r>
      <w:r w:rsidRPr="0013662F">
        <w:rPr>
          <w:rFonts w:ascii="仿宋" w:eastAsia="仿宋" w:hAnsi="仿宋" w:hint="eastAsia"/>
          <w:sz w:val="32"/>
          <w:szCs w:val="32"/>
        </w:rPr>
        <w:t>教学管理</w:t>
      </w:r>
      <w:r w:rsidR="00956840" w:rsidRPr="0013662F">
        <w:rPr>
          <w:rFonts w:ascii="仿宋" w:eastAsia="仿宋" w:hAnsi="仿宋" w:hint="eastAsia"/>
          <w:sz w:val="32"/>
          <w:szCs w:val="32"/>
        </w:rPr>
        <w:t>、教风学风</w:t>
      </w:r>
      <w:r w:rsidRPr="0013662F">
        <w:rPr>
          <w:rFonts w:ascii="仿宋" w:eastAsia="仿宋" w:hAnsi="仿宋" w:hint="eastAsia"/>
          <w:sz w:val="32"/>
          <w:szCs w:val="32"/>
        </w:rPr>
        <w:t>等方面的问题，达到</w:t>
      </w:r>
      <w:r w:rsidR="00956840" w:rsidRPr="0013662F">
        <w:rPr>
          <w:rFonts w:ascii="仿宋" w:eastAsia="仿宋" w:hAnsi="仿宋" w:hint="eastAsia"/>
          <w:sz w:val="32"/>
          <w:szCs w:val="32"/>
        </w:rPr>
        <w:t>把握教学方向</w:t>
      </w:r>
      <w:r w:rsidRPr="0013662F">
        <w:rPr>
          <w:rFonts w:ascii="仿宋" w:eastAsia="仿宋" w:hAnsi="仿宋" w:hint="eastAsia"/>
          <w:sz w:val="32"/>
          <w:szCs w:val="32"/>
        </w:rPr>
        <w:t>、稳定教学秩序，推动教学改革，强化教学管理，提</w:t>
      </w:r>
      <w:r w:rsidRPr="0013662F">
        <w:rPr>
          <w:rFonts w:ascii="仿宋" w:eastAsia="仿宋" w:hAnsi="仿宋" w:hint="eastAsia"/>
          <w:spacing w:val="-10"/>
          <w:sz w:val="32"/>
          <w:szCs w:val="32"/>
        </w:rPr>
        <w:t>高教学质量的目的，特制定领导干部听课制度。</w:t>
      </w:r>
    </w:p>
    <w:p w:rsidR="00FE7008" w:rsidRPr="0013662F" w:rsidRDefault="00FE7008" w:rsidP="00C42DCF">
      <w:pPr>
        <w:pStyle w:val="reader-word-layer"/>
        <w:shd w:val="clear" w:color="auto" w:fill="FCFCFC"/>
        <w:snapToGrid w:val="0"/>
        <w:spacing w:before="0" w:beforeAutospacing="0" w:after="0" w:afterAutospacing="0"/>
        <w:ind w:firstLineChars="200" w:firstLine="654"/>
        <w:jc w:val="both"/>
        <w:rPr>
          <w:rFonts w:ascii="仿宋" w:eastAsia="仿宋" w:hAnsi="仿宋"/>
          <w:b/>
          <w:spacing w:val="3"/>
          <w:sz w:val="32"/>
          <w:szCs w:val="32"/>
        </w:rPr>
      </w:pPr>
      <w:r w:rsidRPr="0013662F">
        <w:rPr>
          <w:rFonts w:ascii="仿宋" w:eastAsia="仿宋" w:hAnsi="仿宋" w:hint="eastAsia"/>
          <w:b/>
          <w:spacing w:val="3"/>
          <w:sz w:val="32"/>
          <w:szCs w:val="32"/>
        </w:rPr>
        <w:t>一、听课人员及次数</w:t>
      </w:r>
    </w:p>
    <w:p w:rsidR="00FE7008" w:rsidRPr="0013662F" w:rsidRDefault="00B1320D" w:rsidP="00C42DCF">
      <w:pPr>
        <w:pStyle w:val="reader-word-layer"/>
        <w:shd w:val="clear" w:color="auto" w:fill="FCFCFC"/>
        <w:snapToGrid w:val="0"/>
        <w:spacing w:before="0" w:beforeAutospacing="0" w:after="0" w:afterAutospacing="0"/>
        <w:ind w:firstLineChars="200" w:firstLine="652"/>
        <w:jc w:val="both"/>
        <w:rPr>
          <w:rFonts w:ascii="仿宋" w:eastAsia="仿宋" w:hAnsi="仿宋"/>
          <w:spacing w:val="3"/>
          <w:sz w:val="32"/>
          <w:szCs w:val="32"/>
        </w:rPr>
      </w:pPr>
      <w:r w:rsidRPr="0013662F">
        <w:rPr>
          <w:rFonts w:ascii="仿宋" w:eastAsia="仿宋" w:hAnsi="仿宋" w:hint="eastAsia"/>
          <w:spacing w:val="3"/>
          <w:sz w:val="32"/>
          <w:szCs w:val="32"/>
        </w:rPr>
        <w:t>院、系</w:t>
      </w:r>
      <w:r w:rsidR="00956840" w:rsidRPr="0013662F">
        <w:rPr>
          <w:rFonts w:ascii="仿宋" w:eastAsia="仿宋" w:hAnsi="仿宋" w:hint="eastAsia"/>
          <w:spacing w:val="3"/>
          <w:sz w:val="32"/>
          <w:szCs w:val="32"/>
        </w:rPr>
        <w:t>领导班子成员</w:t>
      </w:r>
      <w:r w:rsidRPr="0013662F">
        <w:rPr>
          <w:rFonts w:ascii="仿宋" w:eastAsia="仿宋" w:hAnsi="仿宋" w:hint="eastAsia"/>
          <w:spacing w:val="3"/>
          <w:sz w:val="32"/>
          <w:szCs w:val="32"/>
        </w:rPr>
        <w:t>、院党委委员</w:t>
      </w:r>
      <w:r w:rsidR="00956840" w:rsidRPr="0013662F">
        <w:rPr>
          <w:rFonts w:ascii="仿宋" w:eastAsia="仿宋" w:hAnsi="仿宋" w:hint="eastAsia"/>
          <w:spacing w:val="3"/>
          <w:sz w:val="32"/>
          <w:szCs w:val="32"/>
        </w:rPr>
        <w:t>每人每学期听课不少于四门。每次听课一节</w:t>
      </w:r>
      <w:r w:rsidR="00FE7008" w:rsidRPr="0013662F">
        <w:rPr>
          <w:rFonts w:ascii="仿宋" w:eastAsia="仿宋" w:hAnsi="仿宋" w:hint="eastAsia"/>
          <w:spacing w:val="3"/>
          <w:sz w:val="32"/>
          <w:szCs w:val="32"/>
        </w:rPr>
        <w:t>。</w:t>
      </w:r>
    </w:p>
    <w:p w:rsidR="00FE7008" w:rsidRPr="0013662F" w:rsidRDefault="00FE7008" w:rsidP="00C42DCF">
      <w:pPr>
        <w:pStyle w:val="reader-word-layer"/>
        <w:shd w:val="clear" w:color="auto" w:fill="FCFCFC"/>
        <w:snapToGrid w:val="0"/>
        <w:spacing w:before="0" w:beforeAutospacing="0" w:after="0" w:afterAutospacing="0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 w:rsidRPr="0013662F">
        <w:rPr>
          <w:rFonts w:ascii="仿宋" w:eastAsia="仿宋" w:hAnsi="仿宋" w:hint="eastAsia"/>
          <w:b/>
          <w:sz w:val="32"/>
          <w:szCs w:val="32"/>
        </w:rPr>
        <w:t>二、听课范围</w:t>
      </w:r>
    </w:p>
    <w:p w:rsidR="00FE7008" w:rsidRPr="0013662F" w:rsidRDefault="00FE7008" w:rsidP="00C42DCF">
      <w:pPr>
        <w:pStyle w:val="reader-word-layer"/>
        <w:shd w:val="clear" w:color="auto" w:fill="FCFCFC"/>
        <w:snapToGrid w:val="0"/>
        <w:spacing w:before="0" w:beforeAutospacing="0" w:after="0" w:afterAutospacing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13662F">
        <w:rPr>
          <w:rFonts w:ascii="仿宋" w:eastAsia="仿宋" w:hAnsi="仿宋" w:hint="eastAsia"/>
          <w:sz w:val="32"/>
          <w:szCs w:val="32"/>
        </w:rPr>
        <w:t>听课范围主要是本学期学院所开所有课程（包括理论课、实践课），重点是新开设课程和新任课教师课程、外聘教师的课程</w:t>
      </w:r>
      <w:r w:rsidR="00A05CC1" w:rsidRPr="0013662F">
        <w:rPr>
          <w:rFonts w:ascii="仿宋" w:eastAsia="仿宋" w:hAnsi="仿宋" w:hint="eastAsia"/>
          <w:sz w:val="32"/>
          <w:szCs w:val="32"/>
        </w:rPr>
        <w:t>，并加强对西方经济学课程与政治经济学课程的</w:t>
      </w:r>
      <w:r w:rsidR="00B1320D" w:rsidRPr="0013662F">
        <w:rPr>
          <w:rFonts w:ascii="仿宋" w:eastAsia="仿宋" w:hAnsi="仿宋" w:hint="eastAsia"/>
          <w:sz w:val="32"/>
          <w:szCs w:val="32"/>
        </w:rPr>
        <w:t>督导</w:t>
      </w:r>
      <w:r w:rsidR="00A05CC1" w:rsidRPr="0013662F">
        <w:rPr>
          <w:rFonts w:ascii="仿宋" w:eastAsia="仿宋" w:hAnsi="仿宋" w:hint="eastAsia"/>
          <w:sz w:val="32"/>
          <w:szCs w:val="32"/>
        </w:rPr>
        <w:t>。</w:t>
      </w:r>
    </w:p>
    <w:p w:rsidR="00FE7008" w:rsidRPr="0013662F" w:rsidRDefault="00E4580D" w:rsidP="00C42DCF">
      <w:pPr>
        <w:pStyle w:val="reader-word-layer"/>
        <w:shd w:val="clear" w:color="auto" w:fill="FCFCFC"/>
        <w:snapToGrid w:val="0"/>
        <w:spacing w:before="0" w:beforeAutospacing="0" w:after="0" w:afterAutospacing="0"/>
        <w:ind w:firstLineChars="200" w:firstLine="643"/>
        <w:jc w:val="both"/>
        <w:rPr>
          <w:rFonts w:ascii="仿宋" w:eastAsia="仿宋" w:hAnsi="仿宋"/>
          <w:b/>
          <w:sz w:val="32"/>
          <w:szCs w:val="32"/>
        </w:rPr>
      </w:pPr>
      <w:r w:rsidRPr="0013662F">
        <w:rPr>
          <w:rFonts w:ascii="仿宋" w:eastAsia="仿宋" w:hAnsi="仿宋" w:hint="eastAsia"/>
          <w:b/>
          <w:sz w:val="32"/>
          <w:szCs w:val="32"/>
        </w:rPr>
        <w:t>三、</w:t>
      </w:r>
      <w:r w:rsidR="00A50DAA" w:rsidRPr="0013662F">
        <w:rPr>
          <w:rFonts w:ascii="仿宋" w:eastAsia="仿宋" w:hAnsi="仿宋" w:hint="eastAsia"/>
          <w:b/>
          <w:sz w:val="32"/>
          <w:szCs w:val="32"/>
        </w:rPr>
        <w:t>课程选择与</w:t>
      </w:r>
      <w:r w:rsidRPr="0013662F">
        <w:rPr>
          <w:rFonts w:ascii="仿宋" w:eastAsia="仿宋" w:hAnsi="仿宋" w:hint="eastAsia"/>
          <w:b/>
          <w:sz w:val="32"/>
          <w:szCs w:val="32"/>
        </w:rPr>
        <w:t>听课</w:t>
      </w:r>
      <w:r w:rsidR="00FE7008" w:rsidRPr="0013662F">
        <w:rPr>
          <w:rFonts w:ascii="仿宋" w:eastAsia="仿宋" w:hAnsi="仿宋" w:hint="eastAsia"/>
          <w:b/>
          <w:sz w:val="32"/>
          <w:szCs w:val="32"/>
        </w:rPr>
        <w:t xml:space="preserve">方式     </w:t>
      </w:r>
    </w:p>
    <w:p w:rsidR="00E4580D" w:rsidRPr="0013662F" w:rsidRDefault="00E4580D" w:rsidP="00C42DCF">
      <w:pPr>
        <w:pStyle w:val="reader-word-layer"/>
        <w:shd w:val="clear" w:color="auto" w:fill="FCFCFC"/>
        <w:snapToGrid w:val="0"/>
        <w:spacing w:before="0" w:beforeAutospacing="0" w:after="0" w:afterAutospacing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13662F">
        <w:rPr>
          <w:rFonts w:ascii="仿宋" w:eastAsia="仿宋" w:hAnsi="仿宋" w:hint="eastAsia"/>
          <w:sz w:val="32"/>
          <w:szCs w:val="32"/>
        </w:rPr>
        <w:t>每学期开学，</w:t>
      </w:r>
      <w:r w:rsidR="006B129B" w:rsidRPr="0013662F">
        <w:rPr>
          <w:rFonts w:ascii="仿宋" w:eastAsia="仿宋" w:hAnsi="仿宋" w:hint="eastAsia"/>
          <w:sz w:val="32"/>
          <w:szCs w:val="32"/>
        </w:rPr>
        <w:t>由学院教学办公室提供课表，</w:t>
      </w:r>
      <w:r w:rsidRPr="0013662F">
        <w:rPr>
          <w:rFonts w:ascii="仿宋" w:eastAsia="仿宋" w:hAnsi="仿宋" w:hint="eastAsia"/>
          <w:sz w:val="32"/>
          <w:szCs w:val="32"/>
        </w:rPr>
        <w:t>听课人</w:t>
      </w:r>
      <w:r w:rsidR="006B129B" w:rsidRPr="0013662F">
        <w:rPr>
          <w:rFonts w:ascii="仿宋" w:eastAsia="仿宋" w:hAnsi="仿宋" w:hint="eastAsia"/>
          <w:sz w:val="32"/>
          <w:szCs w:val="32"/>
        </w:rPr>
        <w:t>从中</w:t>
      </w:r>
      <w:r w:rsidRPr="0013662F">
        <w:rPr>
          <w:rFonts w:ascii="仿宋" w:eastAsia="仿宋" w:hAnsi="仿宋" w:hint="eastAsia"/>
          <w:sz w:val="32"/>
          <w:szCs w:val="32"/>
        </w:rPr>
        <w:t>选择听课课程，</w:t>
      </w:r>
      <w:r w:rsidR="006B129B" w:rsidRPr="0013662F">
        <w:rPr>
          <w:rFonts w:ascii="仿宋" w:eastAsia="仿宋" w:hAnsi="仿宋" w:hint="eastAsia"/>
          <w:sz w:val="32"/>
          <w:szCs w:val="32"/>
        </w:rPr>
        <w:t>并经</w:t>
      </w:r>
      <w:r w:rsidRPr="0013662F">
        <w:rPr>
          <w:rFonts w:ascii="仿宋" w:eastAsia="仿宋" w:hAnsi="仿宋" w:hint="eastAsia"/>
          <w:sz w:val="32"/>
          <w:szCs w:val="32"/>
        </w:rPr>
        <w:t>教学办公室进行统筹协调，每2-3年一轮，实现本院所开课程监督评价的全覆盖。</w:t>
      </w:r>
    </w:p>
    <w:p w:rsidR="00FE7008" w:rsidRPr="0013662F" w:rsidRDefault="00E4580D" w:rsidP="00C42DCF">
      <w:pPr>
        <w:pStyle w:val="reader-word-layer"/>
        <w:shd w:val="clear" w:color="auto" w:fill="FCFCFC"/>
        <w:snapToGrid w:val="0"/>
        <w:spacing w:before="0" w:beforeAutospacing="0" w:after="0" w:afterAutospacing="0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13662F">
        <w:rPr>
          <w:rFonts w:ascii="仿宋" w:eastAsia="仿宋" w:hAnsi="仿宋" w:hint="eastAsia"/>
          <w:sz w:val="32"/>
          <w:szCs w:val="32"/>
        </w:rPr>
        <w:t>听课方式为</w:t>
      </w:r>
      <w:r w:rsidR="00FE7008" w:rsidRPr="0013662F">
        <w:rPr>
          <w:rFonts w:ascii="仿宋" w:eastAsia="仿宋" w:hAnsi="仿宋" w:hint="eastAsia"/>
          <w:sz w:val="32"/>
          <w:szCs w:val="32"/>
        </w:rPr>
        <w:t>随堂听课</w:t>
      </w:r>
      <w:r w:rsidR="00A05CC1" w:rsidRPr="0013662F">
        <w:rPr>
          <w:rFonts w:ascii="仿宋" w:eastAsia="仿宋" w:hAnsi="仿宋" w:hint="eastAsia"/>
          <w:sz w:val="32"/>
          <w:szCs w:val="32"/>
        </w:rPr>
        <w:t>。</w:t>
      </w:r>
    </w:p>
    <w:p w:rsidR="00FE7008" w:rsidRPr="0013662F" w:rsidRDefault="00FE7008" w:rsidP="00C42DCF">
      <w:pPr>
        <w:snapToGrid w:val="0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3662F">
        <w:rPr>
          <w:rFonts w:ascii="仿宋" w:eastAsia="仿宋" w:hAnsi="仿宋" w:hint="eastAsia"/>
          <w:b/>
          <w:sz w:val="32"/>
          <w:szCs w:val="32"/>
        </w:rPr>
        <w:t xml:space="preserve">四、听课时间   </w:t>
      </w:r>
    </w:p>
    <w:p w:rsidR="00FE7008" w:rsidRPr="0013662F" w:rsidRDefault="00FE7008" w:rsidP="00C42DCF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13662F">
        <w:rPr>
          <w:rFonts w:ascii="仿宋" w:eastAsia="仿宋" w:hAnsi="仿宋" w:hint="eastAsia"/>
          <w:sz w:val="32"/>
          <w:szCs w:val="32"/>
        </w:rPr>
        <w:t>每学期期末考试两周之前。</w:t>
      </w:r>
    </w:p>
    <w:p w:rsidR="00A05CC1" w:rsidRPr="0013662F" w:rsidRDefault="00FE7008" w:rsidP="00C42DCF">
      <w:pPr>
        <w:snapToGrid w:val="0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3662F">
        <w:rPr>
          <w:rFonts w:ascii="仿宋" w:eastAsia="仿宋" w:hAnsi="仿宋" w:hint="eastAsia"/>
          <w:b/>
          <w:sz w:val="32"/>
          <w:szCs w:val="32"/>
        </w:rPr>
        <w:t>五、听课要求</w:t>
      </w:r>
    </w:p>
    <w:p w:rsidR="00A05CC1" w:rsidRPr="0013662F" w:rsidRDefault="00FE7008" w:rsidP="00C42DCF">
      <w:pPr>
        <w:snapToGri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13662F">
        <w:rPr>
          <w:rFonts w:ascii="仿宋" w:eastAsia="仿宋" w:hAnsi="仿宋" w:hint="eastAsia"/>
          <w:sz w:val="32"/>
          <w:szCs w:val="32"/>
        </w:rPr>
        <w:t>1、</w:t>
      </w:r>
      <w:r w:rsidR="00A05CC1" w:rsidRPr="0013662F">
        <w:rPr>
          <w:rFonts w:ascii="仿宋" w:eastAsia="仿宋" w:hAnsi="仿宋" w:hint="eastAsia"/>
          <w:sz w:val="32"/>
          <w:szCs w:val="32"/>
        </w:rPr>
        <w:t>对课程的政治方向和价值观引导进行监督。</w:t>
      </w:r>
    </w:p>
    <w:p w:rsidR="00FE7008" w:rsidRPr="0013662F" w:rsidRDefault="00A05CC1" w:rsidP="00C42DCF">
      <w:pPr>
        <w:snapToGrid w:val="0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13662F">
        <w:rPr>
          <w:rFonts w:ascii="仿宋" w:eastAsia="仿宋" w:hAnsi="仿宋" w:cs="宋体" w:hint="eastAsia"/>
          <w:kern w:val="0"/>
          <w:sz w:val="32"/>
          <w:szCs w:val="32"/>
        </w:rPr>
        <w:t>2、</w:t>
      </w:r>
      <w:r w:rsidR="00FE7008" w:rsidRPr="0013662F">
        <w:rPr>
          <w:rFonts w:ascii="仿宋" w:eastAsia="仿宋" w:hAnsi="仿宋" w:cs="宋体"/>
          <w:kern w:val="0"/>
          <w:sz w:val="32"/>
          <w:szCs w:val="32"/>
        </w:rPr>
        <w:t>检查教师教学准备情况（教案、讲义、实验准备等）</w:t>
      </w:r>
      <w:r w:rsidRPr="0013662F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FE7008" w:rsidRPr="0013662F" w:rsidRDefault="00A05CC1" w:rsidP="00C42DCF">
      <w:pPr>
        <w:widowControl/>
        <w:snapToGrid w:val="0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13662F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="00FE7008" w:rsidRPr="0013662F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E7008" w:rsidRPr="0013662F">
        <w:rPr>
          <w:rFonts w:ascii="仿宋" w:eastAsia="仿宋" w:hAnsi="仿宋" w:cs="宋体"/>
          <w:kern w:val="0"/>
          <w:sz w:val="32"/>
          <w:szCs w:val="32"/>
        </w:rPr>
        <w:t>检查教师的教学纪律、教学态度、师德和仪表等情况。</w:t>
      </w:r>
    </w:p>
    <w:p w:rsidR="00FE7008" w:rsidRPr="0013662F" w:rsidRDefault="00A05CC1" w:rsidP="00C42DCF">
      <w:pPr>
        <w:widowControl/>
        <w:snapToGrid w:val="0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13662F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="00FE7008" w:rsidRPr="0013662F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E7008" w:rsidRPr="0013662F">
        <w:rPr>
          <w:rFonts w:ascii="仿宋" w:eastAsia="仿宋" w:hAnsi="仿宋" w:cs="宋体"/>
          <w:kern w:val="0"/>
          <w:sz w:val="32"/>
          <w:szCs w:val="32"/>
        </w:rPr>
        <w:t>重点考察教学内容、教学方法和教学效果。</w:t>
      </w:r>
    </w:p>
    <w:p w:rsidR="00FE7008" w:rsidRPr="0013662F" w:rsidRDefault="00A05CC1" w:rsidP="00C42DCF">
      <w:pPr>
        <w:widowControl/>
        <w:snapToGrid w:val="0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13662F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="00FE7008" w:rsidRPr="0013662F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E7008" w:rsidRPr="0013662F">
        <w:rPr>
          <w:rFonts w:ascii="仿宋" w:eastAsia="仿宋" w:hAnsi="仿宋" w:cs="宋体"/>
          <w:kern w:val="0"/>
          <w:sz w:val="32"/>
          <w:szCs w:val="32"/>
        </w:rPr>
        <w:t>检查学生出勤、课堂表现等情况。</w:t>
      </w:r>
    </w:p>
    <w:p w:rsidR="00FE7008" w:rsidRPr="0013662F" w:rsidRDefault="00A05CC1" w:rsidP="00C42DCF">
      <w:pPr>
        <w:widowControl/>
        <w:snapToGrid w:val="0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13662F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6</w:t>
      </w:r>
      <w:r w:rsidR="00FE7008" w:rsidRPr="0013662F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FE7008" w:rsidRPr="0013662F">
        <w:rPr>
          <w:rFonts w:ascii="仿宋" w:eastAsia="仿宋" w:hAnsi="仿宋" w:cs="宋体"/>
          <w:kern w:val="0"/>
          <w:sz w:val="32"/>
          <w:szCs w:val="32"/>
        </w:rPr>
        <w:t>深入了解各教学环节存在的问题</w:t>
      </w:r>
      <w:r w:rsidRPr="0013662F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A31C0F" w:rsidRPr="0013662F" w:rsidRDefault="00A05CC1" w:rsidP="00C42DCF">
      <w:pPr>
        <w:widowControl/>
        <w:snapToGrid w:val="0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13662F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="00FE7008" w:rsidRPr="0013662F">
        <w:rPr>
          <w:rFonts w:ascii="仿宋" w:eastAsia="仿宋" w:hAnsi="仿宋" w:cs="宋体" w:hint="eastAsia"/>
          <w:kern w:val="0"/>
          <w:sz w:val="32"/>
          <w:szCs w:val="32"/>
        </w:rPr>
        <w:t>、填写《</w:t>
      </w:r>
      <w:r w:rsidR="00FE7008" w:rsidRPr="0013662F">
        <w:rPr>
          <w:rFonts w:ascii="仿宋" w:eastAsia="仿宋" w:hAnsi="仿宋" w:hint="eastAsia"/>
          <w:sz w:val="32"/>
          <w:szCs w:val="32"/>
        </w:rPr>
        <w:t>南开大学本科课程听课</w:t>
      </w:r>
      <w:r w:rsidR="005B729E" w:rsidRPr="0013662F">
        <w:rPr>
          <w:rFonts w:ascii="仿宋" w:eastAsia="仿宋" w:hAnsi="仿宋" w:hint="eastAsia"/>
          <w:sz w:val="32"/>
          <w:szCs w:val="32"/>
        </w:rPr>
        <w:t>评价表</w:t>
      </w:r>
      <w:r w:rsidR="005B729E" w:rsidRPr="0013662F">
        <w:rPr>
          <w:rFonts w:ascii="仿宋" w:eastAsia="仿宋" w:hAnsi="仿宋" w:cs="宋体" w:hint="eastAsia"/>
          <w:kern w:val="0"/>
          <w:sz w:val="32"/>
          <w:szCs w:val="32"/>
        </w:rPr>
        <w:t>》，并于每学期末</w:t>
      </w:r>
      <w:r w:rsidR="00A31C0F" w:rsidRPr="0013662F">
        <w:rPr>
          <w:rFonts w:ascii="仿宋" w:eastAsia="仿宋" w:hAnsi="仿宋" w:cs="宋体" w:hint="eastAsia"/>
          <w:kern w:val="0"/>
          <w:sz w:val="32"/>
          <w:szCs w:val="32"/>
        </w:rPr>
        <w:t>之前</w:t>
      </w:r>
      <w:r w:rsidR="005B729E" w:rsidRPr="0013662F">
        <w:rPr>
          <w:rFonts w:ascii="仿宋" w:eastAsia="仿宋" w:hAnsi="仿宋" w:cs="宋体" w:hint="eastAsia"/>
          <w:kern w:val="0"/>
          <w:sz w:val="32"/>
          <w:szCs w:val="32"/>
        </w:rPr>
        <w:t>将听课评价</w:t>
      </w:r>
      <w:r w:rsidR="00FE7008" w:rsidRPr="0013662F">
        <w:rPr>
          <w:rFonts w:ascii="仿宋" w:eastAsia="仿宋" w:hAnsi="仿宋" w:cs="宋体" w:hint="eastAsia"/>
          <w:kern w:val="0"/>
          <w:sz w:val="32"/>
          <w:szCs w:val="32"/>
        </w:rPr>
        <w:t>表上交</w:t>
      </w:r>
      <w:r w:rsidR="005B729E" w:rsidRPr="0013662F">
        <w:rPr>
          <w:rFonts w:ascii="仿宋" w:eastAsia="仿宋" w:hAnsi="仿宋" w:cs="宋体" w:hint="eastAsia"/>
          <w:kern w:val="0"/>
          <w:sz w:val="32"/>
          <w:szCs w:val="32"/>
        </w:rPr>
        <w:t>学院</w:t>
      </w:r>
      <w:r w:rsidR="00FE7008" w:rsidRPr="0013662F">
        <w:rPr>
          <w:rFonts w:ascii="仿宋" w:eastAsia="仿宋" w:hAnsi="仿宋" w:cs="宋体" w:hint="eastAsia"/>
          <w:kern w:val="0"/>
          <w:sz w:val="32"/>
          <w:szCs w:val="32"/>
        </w:rPr>
        <w:t>教学办公室</w:t>
      </w:r>
      <w:r w:rsidR="005B729E" w:rsidRPr="0013662F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A31C0F" w:rsidRPr="0013662F" w:rsidRDefault="00A31C0F" w:rsidP="00E20760">
      <w:pPr>
        <w:widowControl/>
        <w:snapToGrid w:val="0"/>
        <w:ind w:firstLineChars="200" w:firstLine="643"/>
        <w:rPr>
          <w:rFonts w:ascii="仿宋" w:eastAsia="仿宋" w:hAnsi="仿宋" w:cs="宋体"/>
          <w:b/>
          <w:kern w:val="0"/>
          <w:sz w:val="32"/>
          <w:szCs w:val="32"/>
        </w:rPr>
      </w:pPr>
      <w:r w:rsidRPr="0013662F">
        <w:rPr>
          <w:rFonts w:ascii="仿宋" w:eastAsia="仿宋" w:hAnsi="仿宋" w:cs="宋体" w:hint="eastAsia"/>
          <w:b/>
          <w:kern w:val="0"/>
          <w:sz w:val="32"/>
          <w:szCs w:val="32"/>
        </w:rPr>
        <w:t>六、对听课结果的处理</w:t>
      </w:r>
    </w:p>
    <w:p w:rsidR="00FE7008" w:rsidRPr="0013662F" w:rsidRDefault="00A31C0F" w:rsidP="00C42DCF">
      <w:pPr>
        <w:widowControl/>
        <w:snapToGrid w:val="0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13662F">
        <w:rPr>
          <w:rFonts w:ascii="仿宋" w:eastAsia="仿宋" w:hAnsi="仿宋" w:cs="宋体" w:hint="eastAsia"/>
          <w:kern w:val="0"/>
          <w:sz w:val="32"/>
          <w:szCs w:val="32"/>
        </w:rPr>
        <w:t>学院教学办公室对本学期听课情况加以统计（以收到听课表为准），并在学院公布，同时将</w:t>
      </w:r>
      <w:r w:rsidR="005B729E" w:rsidRPr="0013662F">
        <w:rPr>
          <w:rFonts w:ascii="仿宋" w:eastAsia="仿宋" w:hAnsi="仿宋" w:cs="宋体" w:hint="eastAsia"/>
          <w:kern w:val="0"/>
          <w:sz w:val="32"/>
          <w:szCs w:val="32"/>
        </w:rPr>
        <w:t>《经济学院本科课程监督评价统计表》提交给校本科教学质量监督评价中心</w:t>
      </w:r>
      <w:r w:rsidR="00FE7008" w:rsidRPr="0013662F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A54742" w:rsidRDefault="00A31C0F" w:rsidP="00A31C0F">
      <w:pPr>
        <w:widowControl/>
        <w:snapToGrid w:val="0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13662F">
        <w:rPr>
          <w:rFonts w:ascii="仿宋" w:eastAsia="仿宋" w:hAnsi="仿宋" w:cs="宋体" w:hint="eastAsia"/>
          <w:kern w:val="0"/>
          <w:sz w:val="32"/>
          <w:szCs w:val="32"/>
        </w:rPr>
        <w:t>学院班子会对听课情况进行分析，对存在的问题加以整改。</w:t>
      </w:r>
    </w:p>
    <w:p w:rsidR="00595874" w:rsidRDefault="00595874" w:rsidP="00A31C0F">
      <w:pPr>
        <w:widowControl/>
        <w:snapToGrid w:val="0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595874" w:rsidRDefault="00595874" w:rsidP="00595874">
      <w:pPr>
        <w:pStyle w:val="ae"/>
        <w:widowControl/>
        <w:ind w:firstLineChars="196" w:firstLine="627"/>
        <w:jc w:val="right"/>
        <w:rPr>
          <w:rFonts w:eastAsia="仿宋" w:hAnsi="仿宋" w:cs="仿宋" w:hint="eastAsia"/>
          <w:color w:val="000000"/>
          <w:sz w:val="32"/>
          <w:szCs w:val="32"/>
        </w:rPr>
      </w:pPr>
      <w:r>
        <w:rPr>
          <w:rFonts w:eastAsia="仿宋" w:hAnsi="仿宋" w:cs="仿宋" w:hint="eastAsia"/>
          <w:color w:val="000000"/>
          <w:sz w:val="32"/>
          <w:szCs w:val="32"/>
        </w:rPr>
        <w:t>经济学院</w:t>
      </w:r>
      <w:r>
        <w:rPr>
          <w:rFonts w:eastAsia="仿宋" w:hAnsi="仿宋" w:cs="仿宋" w:hint="eastAsia"/>
          <w:color w:val="000000"/>
          <w:sz w:val="32"/>
          <w:szCs w:val="32"/>
        </w:rPr>
        <w:t xml:space="preserve"> </w:t>
      </w:r>
    </w:p>
    <w:p w:rsidR="00595874" w:rsidRPr="00595874" w:rsidRDefault="00595874" w:rsidP="00595874">
      <w:pPr>
        <w:adjustRightInd w:val="0"/>
        <w:snapToGrid w:val="0"/>
        <w:jc w:val="right"/>
        <w:rPr>
          <w:rFonts w:eastAsia="仿宋" w:hAnsi="仿宋" w:cs="仿宋" w:hint="eastAsia"/>
          <w:color w:val="000000"/>
          <w:sz w:val="32"/>
          <w:szCs w:val="32"/>
        </w:rPr>
      </w:pPr>
      <w:r w:rsidRPr="00595874">
        <w:rPr>
          <w:rFonts w:eastAsia="仿宋" w:hAnsi="仿宋" w:cs="仿宋" w:hint="eastAsia"/>
          <w:color w:val="000000"/>
          <w:sz w:val="32"/>
          <w:szCs w:val="32"/>
        </w:rPr>
        <w:t>2017</w:t>
      </w:r>
      <w:r w:rsidRPr="00595874">
        <w:rPr>
          <w:rFonts w:eastAsia="仿宋" w:hAnsi="仿宋" w:cs="仿宋" w:hint="eastAsia"/>
          <w:color w:val="000000"/>
          <w:sz w:val="32"/>
          <w:szCs w:val="32"/>
        </w:rPr>
        <w:t>年</w:t>
      </w:r>
      <w:r w:rsidRPr="00595874">
        <w:rPr>
          <w:rFonts w:eastAsia="仿宋" w:hAnsi="仿宋" w:cs="仿宋" w:hint="eastAsia"/>
          <w:color w:val="000000"/>
          <w:sz w:val="32"/>
          <w:szCs w:val="32"/>
        </w:rPr>
        <w:t>8</w:t>
      </w:r>
      <w:r w:rsidRPr="00595874">
        <w:rPr>
          <w:rFonts w:eastAsia="仿宋" w:hAnsi="仿宋" w:cs="仿宋" w:hint="eastAsia"/>
          <w:color w:val="000000"/>
          <w:sz w:val="32"/>
          <w:szCs w:val="32"/>
        </w:rPr>
        <w:t>月</w:t>
      </w:r>
      <w:r w:rsidRPr="00595874">
        <w:rPr>
          <w:rFonts w:eastAsia="仿宋" w:hAnsi="仿宋" w:cs="仿宋" w:hint="eastAsia"/>
          <w:color w:val="000000"/>
          <w:sz w:val="32"/>
          <w:szCs w:val="32"/>
        </w:rPr>
        <w:t>1</w:t>
      </w:r>
      <w:r w:rsidRPr="00595874">
        <w:rPr>
          <w:rFonts w:eastAsia="仿宋" w:hAnsi="仿宋" w:cs="仿宋" w:hint="eastAsia"/>
          <w:color w:val="000000"/>
          <w:sz w:val="32"/>
          <w:szCs w:val="32"/>
        </w:rPr>
        <w:t>日</w:t>
      </w:r>
    </w:p>
    <w:p w:rsidR="00595874" w:rsidRPr="00595874" w:rsidRDefault="00595874" w:rsidP="00A31C0F">
      <w:pPr>
        <w:widowControl/>
        <w:snapToGrid w:val="0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</w:p>
    <w:sectPr w:rsidR="00595874" w:rsidRPr="00595874" w:rsidSect="002315C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29E" w:rsidRDefault="005B729E" w:rsidP="005B729E">
      <w:r>
        <w:separator/>
      </w:r>
    </w:p>
  </w:endnote>
  <w:endnote w:type="continuationSeparator" w:id="0">
    <w:p w:rsidR="005B729E" w:rsidRDefault="005B729E" w:rsidP="005B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29E" w:rsidRDefault="005B729E" w:rsidP="005B729E">
      <w:r>
        <w:separator/>
      </w:r>
    </w:p>
  </w:footnote>
  <w:footnote w:type="continuationSeparator" w:id="0">
    <w:p w:rsidR="005B729E" w:rsidRDefault="005B729E" w:rsidP="005B7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7008"/>
    <w:rsid w:val="0013662F"/>
    <w:rsid w:val="001B09EE"/>
    <w:rsid w:val="0026579F"/>
    <w:rsid w:val="00436003"/>
    <w:rsid w:val="00595874"/>
    <w:rsid w:val="005B729E"/>
    <w:rsid w:val="006B129B"/>
    <w:rsid w:val="00701D53"/>
    <w:rsid w:val="00711044"/>
    <w:rsid w:val="00742A2D"/>
    <w:rsid w:val="00854370"/>
    <w:rsid w:val="00956840"/>
    <w:rsid w:val="009B3367"/>
    <w:rsid w:val="009F7744"/>
    <w:rsid w:val="00A05CC1"/>
    <w:rsid w:val="00A24FC2"/>
    <w:rsid w:val="00A31C0F"/>
    <w:rsid w:val="00A50DAA"/>
    <w:rsid w:val="00A54742"/>
    <w:rsid w:val="00B1320D"/>
    <w:rsid w:val="00B95F5E"/>
    <w:rsid w:val="00C42DCF"/>
    <w:rsid w:val="00C5309D"/>
    <w:rsid w:val="00C6326B"/>
    <w:rsid w:val="00CB6A41"/>
    <w:rsid w:val="00D25AC7"/>
    <w:rsid w:val="00D55773"/>
    <w:rsid w:val="00DE0057"/>
    <w:rsid w:val="00E06C00"/>
    <w:rsid w:val="00E20760"/>
    <w:rsid w:val="00E4580D"/>
    <w:rsid w:val="00EA592D"/>
    <w:rsid w:val="00FD7316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D5C3A03"/>
  <w15:docId w15:val="{D9E1B5A5-0AB2-41F9-B550-932C18FE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0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qFormat/>
    <w:rsid w:val="00FE70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5B7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729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7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729E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2076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2076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20760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2076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20760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2076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20760"/>
    <w:rPr>
      <w:rFonts w:ascii="Times New Roman" w:eastAsia="宋体" w:hAnsi="Times New Roman" w:cs="Times New Roman"/>
      <w:sz w:val="18"/>
      <w:szCs w:val="18"/>
    </w:rPr>
  </w:style>
  <w:style w:type="paragraph" w:styleId="ae">
    <w:name w:val="Normal (Web)"/>
    <w:basedOn w:val="a"/>
    <w:qFormat/>
    <w:rsid w:val="00595874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25</cp:revision>
  <dcterms:created xsi:type="dcterms:W3CDTF">2017-07-24T09:56:00Z</dcterms:created>
  <dcterms:modified xsi:type="dcterms:W3CDTF">2020-06-16T05:06:00Z</dcterms:modified>
</cp:coreProperties>
</file>